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39C" w:rsidRPr="00F4126C" w:rsidRDefault="00AB539C" w:rsidP="00AB539C">
      <w:pPr>
        <w:shd w:val="clear" w:color="auto" w:fill="FFFFFF"/>
        <w:spacing w:after="0" w:line="240" w:lineRule="auto"/>
        <w:jc w:val="center"/>
        <w:rPr>
          <w:rFonts w:ascii="Arial" w:eastAsia="Times New Roman" w:hAnsi="Arial" w:cs="Arial"/>
          <w:b/>
          <w:bCs/>
          <w:sz w:val="24"/>
          <w:szCs w:val="24"/>
          <w:lang w:eastAsia="fr-FR"/>
        </w:rPr>
      </w:pPr>
      <w:bookmarkStart w:id="0" w:name="_GoBack"/>
      <w:bookmarkEnd w:id="0"/>
      <w:r w:rsidRPr="00F4126C">
        <w:rPr>
          <w:rFonts w:ascii="Arial" w:eastAsia="Times New Roman" w:hAnsi="Arial" w:cs="Arial"/>
          <w:b/>
          <w:bCs/>
          <w:sz w:val="24"/>
          <w:szCs w:val="24"/>
          <w:lang w:eastAsia="fr-FR"/>
        </w:rPr>
        <w:t>P</w:t>
      </w:r>
      <w:r w:rsidR="00F4126C">
        <w:rPr>
          <w:rFonts w:ascii="Arial" w:eastAsia="Times New Roman" w:hAnsi="Arial" w:cs="Arial"/>
          <w:b/>
          <w:bCs/>
          <w:sz w:val="24"/>
          <w:szCs w:val="24"/>
          <w:lang w:eastAsia="fr-FR"/>
        </w:rPr>
        <w:t>laidoyer p</w:t>
      </w:r>
      <w:r w:rsidRPr="00F4126C">
        <w:rPr>
          <w:rFonts w:ascii="Arial" w:eastAsia="Times New Roman" w:hAnsi="Arial" w:cs="Arial"/>
          <w:b/>
          <w:bCs/>
          <w:sz w:val="24"/>
          <w:szCs w:val="24"/>
          <w:lang w:eastAsia="fr-FR"/>
        </w:rPr>
        <w:t>our une meilleure gestion de la forêt de Valbonne (Gard)</w:t>
      </w:r>
    </w:p>
    <w:p w:rsidR="00AB539C" w:rsidRDefault="00AB539C" w:rsidP="00AB539C">
      <w:pPr>
        <w:shd w:val="clear" w:color="auto" w:fill="FFFFFF"/>
        <w:spacing w:after="0" w:line="240" w:lineRule="auto"/>
        <w:jc w:val="both"/>
        <w:rPr>
          <w:rFonts w:ascii="Arial" w:eastAsia="Times New Roman" w:hAnsi="Arial" w:cs="Arial"/>
          <w:sz w:val="24"/>
          <w:szCs w:val="24"/>
          <w:lang w:eastAsia="fr-FR"/>
        </w:rPr>
      </w:pPr>
    </w:p>
    <w:p w:rsidR="00AB539C" w:rsidRDefault="00AB539C" w:rsidP="00AB539C">
      <w:pPr>
        <w:shd w:val="clear" w:color="auto" w:fill="FFFFFF"/>
        <w:spacing w:after="0" w:line="240" w:lineRule="auto"/>
        <w:jc w:val="both"/>
        <w:rPr>
          <w:rFonts w:ascii="Arial" w:eastAsia="Times New Roman" w:hAnsi="Arial" w:cs="Arial"/>
          <w:sz w:val="24"/>
          <w:szCs w:val="24"/>
          <w:lang w:eastAsia="fr-FR"/>
        </w:rPr>
      </w:pPr>
      <w:r w:rsidRPr="00AB539C">
        <w:rPr>
          <w:rFonts w:ascii="Arial" w:eastAsia="Times New Roman" w:hAnsi="Arial" w:cs="Arial"/>
          <w:sz w:val="24"/>
          <w:szCs w:val="24"/>
          <w:lang w:eastAsia="fr-FR"/>
        </w:rPr>
        <w:t xml:space="preserve">La forêt de Valbonne est une forêt domaniale dans laquelle on trouve une des rares hêtraies </w:t>
      </w:r>
      <w:proofErr w:type="spellStart"/>
      <w:r w:rsidRPr="00AB539C">
        <w:rPr>
          <w:rFonts w:ascii="Arial" w:eastAsia="Times New Roman" w:hAnsi="Arial" w:cs="Arial"/>
          <w:sz w:val="24"/>
          <w:szCs w:val="24"/>
          <w:lang w:eastAsia="fr-FR"/>
        </w:rPr>
        <w:t>relictuelles</w:t>
      </w:r>
      <w:proofErr w:type="spellEnd"/>
      <w:r w:rsidRPr="00AB539C">
        <w:rPr>
          <w:rFonts w:ascii="Arial" w:eastAsia="Times New Roman" w:hAnsi="Arial" w:cs="Arial"/>
          <w:sz w:val="24"/>
          <w:szCs w:val="24"/>
          <w:lang w:eastAsia="fr-FR"/>
        </w:rPr>
        <w:t xml:space="preserve"> sous climat méditerranéen. Elle est aussi composée de magnifiques futaies de chênes pubescents </w:t>
      </w:r>
      <w:r>
        <w:rPr>
          <w:rFonts w:ascii="Arial" w:eastAsia="Times New Roman" w:hAnsi="Arial" w:cs="Arial"/>
          <w:sz w:val="24"/>
          <w:szCs w:val="24"/>
          <w:lang w:eastAsia="fr-FR"/>
        </w:rPr>
        <w:t>(</w:t>
      </w:r>
      <w:r w:rsidRPr="00AB539C">
        <w:rPr>
          <w:rFonts w:ascii="Arial" w:eastAsia="Times New Roman" w:hAnsi="Arial" w:cs="Arial"/>
          <w:i/>
          <w:iCs/>
          <w:sz w:val="24"/>
          <w:szCs w:val="24"/>
          <w:lang w:eastAsia="fr-FR"/>
        </w:rPr>
        <w:t xml:space="preserve">Quercus </w:t>
      </w:r>
      <w:proofErr w:type="spellStart"/>
      <w:r w:rsidRPr="00AB539C">
        <w:rPr>
          <w:rFonts w:ascii="Arial" w:eastAsia="Times New Roman" w:hAnsi="Arial" w:cs="Arial"/>
          <w:i/>
          <w:iCs/>
          <w:sz w:val="24"/>
          <w:szCs w:val="24"/>
          <w:lang w:eastAsia="fr-FR"/>
        </w:rPr>
        <w:t>pubescens</w:t>
      </w:r>
      <w:proofErr w:type="spellEnd"/>
      <w:r>
        <w:rPr>
          <w:rFonts w:ascii="Arial" w:eastAsia="Times New Roman" w:hAnsi="Arial" w:cs="Arial"/>
          <w:sz w:val="24"/>
          <w:szCs w:val="24"/>
          <w:lang w:eastAsia="fr-FR"/>
        </w:rPr>
        <w:t xml:space="preserve">) </w:t>
      </w:r>
      <w:r w:rsidRPr="00AB539C">
        <w:rPr>
          <w:rFonts w:ascii="Arial" w:eastAsia="Times New Roman" w:hAnsi="Arial" w:cs="Arial"/>
          <w:sz w:val="24"/>
          <w:szCs w:val="24"/>
          <w:lang w:eastAsia="fr-FR"/>
        </w:rPr>
        <w:t xml:space="preserve">mêlés de chêne rouvre </w:t>
      </w:r>
      <w:r>
        <w:rPr>
          <w:rFonts w:ascii="Arial" w:eastAsia="Times New Roman" w:hAnsi="Arial" w:cs="Arial"/>
          <w:sz w:val="24"/>
          <w:szCs w:val="24"/>
          <w:lang w:eastAsia="fr-FR"/>
        </w:rPr>
        <w:t>(</w:t>
      </w:r>
      <w:r w:rsidRPr="00AB539C">
        <w:rPr>
          <w:rFonts w:ascii="Arial" w:eastAsia="Times New Roman" w:hAnsi="Arial" w:cs="Arial"/>
          <w:i/>
          <w:iCs/>
          <w:sz w:val="24"/>
          <w:szCs w:val="24"/>
          <w:lang w:eastAsia="fr-FR"/>
        </w:rPr>
        <w:t xml:space="preserve">Q. </w:t>
      </w:r>
      <w:proofErr w:type="spellStart"/>
      <w:r w:rsidRPr="00AB539C">
        <w:rPr>
          <w:rFonts w:ascii="Arial" w:eastAsia="Times New Roman" w:hAnsi="Arial" w:cs="Arial"/>
          <w:i/>
          <w:iCs/>
          <w:sz w:val="24"/>
          <w:szCs w:val="24"/>
          <w:lang w:eastAsia="fr-FR"/>
        </w:rPr>
        <w:t>petraea</w:t>
      </w:r>
      <w:proofErr w:type="spellEnd"/>
      <w:r>
        <w:rPr>
          <w:rFonts w:ascii="Arial" w:eastAsia="Times New Roman" w:hAnsi="Arial" w:cs="Arial"/>
          <w:sz w:val="24"/>
          <w:szCs w:val="24"/>
          <w:lang w:eastAsia="fr-FR"/>
        </w:rPr>
        <w:t xml:space="preserve">) </w:t>
      </w:r>
      <w:r w:rsidRPr="00AB539C">
        <w:rPr>
          <w:rFonts w:ascii="Arial" w:eastAsia="Times New Roman" w:hAnsi="Arial" w:cs="Arial"/>
          <w:sz w:val="24"/>
          <w:szCs w:val="24"/>
          <w:lang w:eastAsia="fr-FR"/>
        </w:rPr>
        <w:t xml:space="preserve">avec du houx </w:t>
      </w:r>
      <w:r>
        <w:rPr>
          <w:rFonts w:ascii="Arial" w:eastAsia="Times New Roman" w:hAnsi="Arial" w:cs="Arial"/>
          <w:sz w:val="24"/>
          <w:szCs w:val="24"/>
          <w:lang w:eastAsia="fr-FR"/>
        </w:rPr>
        <w:t>(</w:t>
      </w:r>
      <w:proofErr w:type="spellStart"/>
      <w:r w:rsidRPr="00AB539C">
        <w:rPr>
          <w:rFonts w:ascii="Arial" w:eastAsia="Times New Roman" w:hAnsi="Arial" w:cs="Arial"/>
          <w:i/>
          <w:iCs/>
          <w:sz w:val="24"/>
          <w:szCs w:val="24"/>
          <w:lang w:eastAsia="fr-FR"/>
        </w:rPr>
        <w:t>Ilex</w:t>
      </w:r>
      <w:proofErr w:type="spellEnd"/>
      <w:r w:rsidRPr="00AB539C">
        <w:rPr>
          <w:rFonts w:ascii="Arial" w:eastAsia="Times New Roman" w:hAnsi="Arial" w:cs="Arial"/>
          <w:i/>
          <w:iCs/>
          <w:sz w:val="24"/>
          <w:szCs w:val="24"/>
          <w:lang w:eastAsia="fr-FR"/>
        </w:rPr>
        <w:t xml:space="preserve"> </w:t>
      </w:r>
      <w:proofErr w:type="spellStart"/>
      <w:r w:rsidRPr="00AB539C">
        <w:rPr>
          <w:rFonts w:ascii="Arial" w:eastAsia="Times New Roman" w:hAnsi="Arial" w:cs="Arial"/>
          <w:i/>
          <w:iCs/>
          <w:sz w:val="24"/>
          <w:szCs w:val="24"/>
          <w:lang w:eastAsia="fr-FR"/>
        </w:rPr>
        <w:t>aquifolium</w:t>
      </w:r>
      <w:proofErr w:type="spellEnd"/>
      <w:r>
        <w:rPr>
          <w:rFonts w:ascii="Arial" w:eastAsia="Times New Roman" w:hAnsi="Arial" w:cs="Arial"/>
          <w:sz w:val="24"/>
          <w:szCs w:val="24"/>
          <w:lang w:eastAsia="fr-FR"/>
        </w:rPr>
        <w:t xml:space="preserve">) </w:t>
      </w:r>
      <w:r w:rsidRPr="00AB539C">
        <w:rPr>
          <w:rFonts w:ascii="Arial" w:eastAsia="Times New Roman" w:hAnsi="Arial" w:cs="Arial"/>
          <w:sz w:val="24"/>
          <w:szCs w:val="24"/>
          <w:lang w:eastAsia="fr-FR"/>
        </w:rPr>
        <w:t>en sous-bois.</w:t>
      </w:r>
      <w:r>
        <w:rPr>
          <w:rFonts w:ascii="Arial" w:eastAsia="Times New Roman" w:hAnsi="Arial" w:cs="Arial"/>
          <w:sz w:val="24"/>
          <w:szCs w:val="24"/>
          <w:lang w:eastAsia="fr-FR"/>
        </w:rPr>
        <w:t xml:space="preserve"> </w:t>
      </w:r>
      <w:r w:rsidRPr="00AB539C">
        <w:rPr>
          <w:rFonts w:ascii="Arial" w:eastAsia="Times New Roman" w:hAnsi="Arial" w:cs="Arial"/>
          <w:sz w:val="24"/>
          <w:szCs w:val="24"/>
          <w:lang w:eastAsia="fr-FR"/>
        </w:rPr>
        <w:t>La hêtraie a été mise en place lors du dernier réchauffement climatique comme l'</w:t>
      </w:r>
      <w:r>
        <w:rPr>
          <w:rFonts w:ascii="Arial" w:eastAsia="Times New Roman" w:hAnsi="Arial" w:cs="Arial"/>
          <w:sz w:val="24"/>
          <w:szCs w:val="24"/>
          <w:lang w:eastAsia="fr-FR"/>
        </w:rPr>
        <w:t>ont</w:t>
      </w:r>
      <w:r w:rsidRPr="00AB539C">
        <w:rPr>
          <w:rFonts w:ascii="Arial" w:eastAsia="Times New Roman" w:hAnsi="Arial" w:cs="Arial"/>
          <w:sz w:val="24"/>
          <w:szCs w:val="24"/>
          <w:lang w:eastAsia="fr-FR"/>
        </w:rPr>
        <w:t xml:space="preserve"> </w:t>
      </w:r>
      <w:r>
        <w:rPr>
          <w:rFonts w:ascii="Arial" w:eastAsia="Times New Roman" w:hAnsi="Arial" w:cs="Arial"/>
          <w:sz w:val="24"/>
          <w:szCs w:val="24"/>
          <w:lang w:eastAsia="fr-FR"/>
        </w:rPr>
        <w:t>montr</w:t>
      </w:r>
      <w:r w:rsidRPr="00AB539C">
        <w:rPr>
          <w:rFonts w:ascii="Arial" w:eastAsia="Times New Roman" w:hAnsi="Arial" w:cs="Arial"/>
          <w:sz w:val="24"/>
          <w:szCs w:val="24"/>
          <w:lang w:eastAsia="fr-FR"/>
        </w:rPr>
        <w:t xml:space="preserve">é </w:t>
      </w:r>
      <w:r>
        <w:rPr>
          <w:rFonts w:ascii="Arial" w:eastAsia="Times New Roman" w:hAnsi="Arial" w:cs="Arial"/>
          <w:sz w:val="24"/>
          <w:szCs w:val="24"/>
          <w:lang w:eastAsia="fr-FR"/>
        </w:rPr>
        <w:t>des</w:t>
      </w:r>
      <w:r w:rsidRPr="00AB539C">
        <w:rPr>
          <w:rFonts w:ascii="Arial" w:eastAsia="Times New Roman" w:hAnsi="Arial" w:cs="Arial"/>
          <w:sz w:val="24"/>
          <w:szCs w:val="24"/>
          <w:lang w:eastAsia="fr-FR"/>
        </w:rPr>
        <w:t xml:space="preserve"> étude</w:t>
      </w:r>
      <w:r>
        <w:rPr>
          <w:rFonts w:ascii="Arial" w:eastAsia="Times New Roman" w:hAnsi="Arial" w:cs="Arial"/>
          <w:sz w:val="24"/>
          <w:szCs w:val="24"/>
          <w:lang w:eastAsia="fr-FR"/>
        </w:rPr>
        <w:t>s</w:t>
      </w:r>
      <w:r w:rsidRPr="00AB539C">
        <w:rPr>
          <w:rFonts w:ascii="Arial" w:eastAsia="Times New Roman" w:hAnsi="Arial" w:cs="Arial"/>
          <w:sz w:val="24"/>
          <w:szCs w:val="24"/>
          <w:lang w:eastAsia="fr-FR"/>
        </w:rPr>
        <w:t xml:space="preserve"> scientifique</w:t>
      </w:r>
      <w:r>
        <w:rPr>
          <w:rFonts w:ascii="Arial" w:eastAsia="Times New Roman" w:hAnsi="Arial" w:cs="Arial"/>
          <w:sz w:val="24"/>
          <w:szCs w:val="24"/>
          <w:lang w:eastAsia="fr-FR"/>
        </w:rPr>
        <w:t>s</w:t>
      </w:r>
      <w:r w:rsidRPr="00AB539C">
        <w:rPr>
          <w:rFonts w:ascii="Arial" w:eastAsia="Times New Roman" w:hAnsi="Arial" w:cs="Arial"/>
          <w:sz w:val="24"/>
          <w:szCs w:val="24"/>
          <w:lang w:eastAsia="fr-FR"/>
        </w:rPr>
        <w:t xml:space="preserve"> récente</w:t>
      </w:r>
      <w:r>
        <w:rPr>
          <w:rFonts w:ascii="Arial" w:eastAsia="Times New Roman" w:hAnsi="Arial" w:cs="Arial"/>
          <w:sz w:val="24"/>
          <w:szCs w:val="24"/>
          <w:lang w:eastAsia="fr-FR"/>
        </w:rPr>
        <w:t>s</w:t>
      </w:r>
      <w:r w:rsidRPr="00AB539C">
        <w:rPr>
          <w:rFonts w:ascii="Arial" w:eastAsia="Times New Roman" w:hAnsi="Arial" w:cs="Arial"/>
          <w:sz w:val="24"/>
          <w:szCs w:val="24"/>
          <w:lang w:eastAsia="fr-FR"/>
        </w:rPr>
        <w:t>.</w:t>
      </w:r>
      <w:r w:rsidR="00F4126C">
        <w:rPr>
          <w:rFonts w:ascii="Arial" w:eastAsia="Times New Roman" w:hAnsi="Arial" w:cs="Arial"/>
          <w:sz w:val="24"/>
          <w:szCs w:val="24"/>
          <w:lang w:eastAsia="fr-FR"/>
        </w:rPr>
        <w:t xml:space="preserve"> Certaines de ces essences sont très probablement représentées par des populations locales adaptées au climat méditerranéen, dont la sécheresse estivale ; elles pourront servir de réservoir génétique pour de futurs aménagements sylvicoles dans des sites aux caractéristiques climatiques comparables.</w:t>
      </w:r>
    </w:p>
    <w:p w:rsidR="00AB539C" w:rsidRDefault="00AB539C" w:rsidP="00AB539C">
      <w:pPr>
        <w:shd w:val="clear" w:color="auto" w:fill="FFFFFF"/>
        <w:spacing w:after="0" w:line="240" w:lineRule="auto"/>
        <w:jc w:val="both"/>
        <w:rPr>
          <w:rFonts w:ascii="Arial" w:eastAsia="Times New Roman" w:hAnsi="Arial" w:cs="Arial"/>
          <w:sz w:val="24"/>
          <w:szCs w:val="24"/>
          <w:lang w:eastAsia="fr-FR"/>
        </w:rPr>
      </w:pPr>
      <w:r w:rsidRPr="00AB539C">
        <w:rPr>
          <w:rFonts w:ascii="Arial" w:eastAsia="Times New Roman" w:hAnsi="Arial" w:cs="Arial"/>
          <w:sz w:val="24"/>
          <w:szCs w:val="24"/>
          <w:lang w:eastAsia="fr-FR"/>
        </w:rPr>
        <w:t xml:space="preserve">Il s’agit en outre d’un site inclus dans le réseau </w:t>
      </w:r>
      <w:proofErr w:type="spellStart"/>
      <w:r w:rsidRPr="00AB539C">
        <w:rPr>
          <w:rFonts w:ascii="Arial" w:eastAsia="Times New Roman" w:hAnsi="Arial" w:cs="Arial"/>
          <w:sz w:val="24"/>
          <w:szCs w:val="24"/>
          <w:lang w:eastAsia="fr-FR"/>
        </w:rPr>
        <w:t>Natura</w:t>
      </w:r>
      <w:proofErr w:type="spellEnd"/>
      <w:r w:rsidRPr="00AB539C">
        <w:rPr>
          <w:rFonts w:ascii="Arial" w:eastAsia="Times New Roman" w:hAnsi="Arial" w:cs="Arial"/>
          <w:sz w:val="24"/>
          <w:szCs w:val="24"/>
          <w:lang w:eastAsia="fr-FR"/>
        </w:rPr>
        <w:t xml:space="preserve"> 2000 et ses habitats ont été classés prioritaires parmi les habitats de la </w:t>
      </w:r>
      <w:r>
        <w:rPr>
          <w:rFonts w:ascii="Arial" w:eastAsia="Times New Roman" w:hAnsi="Arial" w:cs="Arial"/>
          <w:sz w:val="24"/>
          <w:szCs w:val="24"/>
          <w:lang w:eastAsia="fr-FR"/>
        </w:rPr>
        <w:t>d</w:t>
      </w:r>
      <w:r w:rsidRPr="00AB539C">
        <w:rPr>
          <w:rFonts w:ascii="Arial" w:eastAsia="Times New Roman" w:hAnsi="Arial" w:cs="Arial"/>
          <w:sz w:val="24"/>
          <w:szCs w:val="24"/>
          <w:lang w:eastAsia="fr-FR"/>
        </w:rPr>
        <w:t xml:space="preserve">irective </w:t>
      </w:r>
      <w:r>
        <w:rPr>
          <w:rFonts w:ascii="Arial" w:eastAsia="Times New Roman" w:hAnsi="Arial" w:cs="Arial"/>
          <w:sz w:val="24"/>
          <w:szCs w:val="24"/>
          <w:lang w:eastAsia="fr-FR"/>
        </w:rPr>
        <w:t>Habitats-Faune-Flore. Une telle continuité forestière est susceptible d’avoir en outre contribué à l’installation d’une faune vertébrée (oiseaux) et invertébrée (insectes xylophages) originales. Le sol forestier actuel est aussi hérité d’une longue histoire et possède des qualités biologiques certaines qu’on ne peut détruire en quelques mois de mauvaise gestion de ce patrimoine.</w:t>
      </w:r>
      <w:r w:rsidR="00F4126C">
        <w:rPr>
          <w:rFonts w:ascii="Arial" w:eastAsia="Times New Roman" w:hAnsi="Arial" w:cs="Arial"/>
          <w:sz w:val="24"/>
          <w:szCs w:val="24"/>
          <w:lang w:eastAsia="fr-FR"/>
        </w:rPr>
        <w:t xml:space="preserve"> </w:t>
      </w:r>
    </w:p>
    <w:p w:rsidR="00AB539C" w:rsidRDefault="00AB539C" w:rsidP="00AB539C">
      <w:pPr>
        <w:shd w:val="clear" w:color="auto" w:fill="FFFFFF"/>
        <w:spacing w:after="0" w:line="240" w:lineRule="auto"/>
        <w:jc w:val="both"/>
        <w:rPr>
          <w:rFonts w:ascii="Arial" w:eastAsia="Times New Roman" w:hAnsi="Arial" w:cs="Arial"/>
          <w:sz w:val="24"/>
          <w:szCs w:val="24"/>
          <w:lang w:eastAsia="fr-FR"/>
        </w:rPr>
      </w:pPr>
      <w:r w:rsidRPr="00AB539C">
        <w:rPr>
          <w:rFonts w:ascii="Arial" w:eastAsia="Times New Roman" w:hAnsi="Arial" w:cs="Arial"/>
          <w:sz w:val="24"/>
          <w:szCs w:val="24"/>
          <w:lang w:eastAsia="fr-FR"/>
        </w:rPr>
        <w:t>La gestion de cette forêt publique est assurée par l'Office national des forêts (ONF) dans le cadre d’un document d'aménagement qui prévoit des coupes en futaie jardinée et en conversion des vieux taillis en futaies irrégulières sur souche dans le but de maintenir un état boisé permanent et d'éviter une pénétration importante de lumière dans les sous-bois</w:t>
      </w:r>
      <w:r>
        <w:rPr>
          <w:rFonts w:ascii="Arial" w:eastAsia="Times New Roman" w:hAnsi="Arial" w:cs="Arial"/>
          <w:sz w:val="24"/>
          <w:szCs w:val="24"/>
          <w:lang w:eastAsia="fr-FR"/>
        </w:rPr>
        <w:t>, en accord avec le d</w:t>
      </w:r>
      <w:r w:rsidRPr="00AB539C">
        <w:rPr>
          <w:rFonts w:ascii="Arial" w:eastAsia="Times New Roman" w:hAnsi="Arial" w:cs="Arial"/>
          <w:sz w:val="24"/>
          <w:szCs w:val="24"/>
          <w:lang w:eastAsia="fr-FR"/>
        </w:rPr>
        <w:t>ocument d'</w:t>
      </w:r>
      <w:r>
        <w:rPr>
          <w:rFonts w:ascii="Arial" w:eastAsia="Times New Roman" w:hAnsi="Arial" w:cs="Arial"/>
          <w:sz w:val="24"/>
          <w:szCs w:val="24"/>
          <w:lang w:eastAsia="fr-FR"/>
        </w:rPr>
        <w:t>o</w:t>
      </w:r>
      <w:r w:rsidRPr="00AB539C">
        <w:rPr>
          <w:rFonts w:ascii="Arial" w:eastAsia="Times New Roman" w:hAnsi="Arial" w:cs="Arial"/>
          <w:sz w:val="24"/>
          <w:szCs w:val="24"/>
          <w:lang w:eastAsia="fr-FR"/>
        </w:rPr>
        <w:t>bjectif</w:t>
      </w:r>
      <w:r>
        <w:rPr>
          <w:rFonts w:ascii="Arial" w:eastAsia="Times New Roman" w:hAnsi="Arial" w:cs="Arial"/>
          <w:sz w:val="24"/>
          <w:szCs w:val="24"/>
          <w:lang w:eastAsia="fr-FR"/>
        </w:rPr>
        <w:t>s</w:t>
      </w:r>
      <w:r w:rsidRPr="00AB539C">
        <w:rPr>
          <w:rFonts w:ascii="Arial" w:eastAsia="Times New Roman" w:hAnsi="Arial" w:cs="Arial"/>
          <w:sz w:val="24"/>
          <w:szCs w:val="24"/>
          <w:lang w:eastAsia="fr-FR"/>
        </w:rPr>
        <w:t xml:space="preserve"> du site </w:t>
      </w:r>
      <w:proofErr w:type="spellStart"/>
      <w:r w:rsidRPr="00AB539C">
        <w:rPr>
          <w:rFonts w:ascii="Arial" w:eastAsia="Times New Roman" w:hAnsi="Arial" w:cs="Arial"/>
          <w:sz w:val="24"/>
          <w:szCs w:val="24"/>
          <w:lang w:eastAsia="fr-FR"/>
        </w:rPr>
        <w:t>Natura</w:t>
      </w:r>
      <w:proofErr w:type="spellEnd"/>
      <w:r w:rsidRPr="00AB539C">
        <w:rPr>
          <w:rFonts w:ascii="Arial" w:eastAsia="Times New Roman" w:hAnsi="Arial" w:cs="Arial"/>
          <w:sz w:val="24"/>
          <w:szCs w:val="24"/>
          <w:lang w:eastAsia="fr-FR"/>
        </w:rPr>
        <w:t xml:space="preserve"> 2000.</w:t>
      </w:r>
    </w:p>
    <w:p w:rsidR="00AB539C" w:rsidRDefault="00AB539C" w:rsidP="00AB539C">
      <w:pPr>
        <w:shd w:val="clear" w:color="auto" w:fill="FFFFFF"/>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Pourtant</w:t>
      </w:r>
      <w:r w:rsidRPr="00AB539C">
        <w:rPr>
          <w:rFonts w:ascii="Arial" w:eastAsia="Times New Roman" w:hAnsi="Arial" w:cs="Arial"/>
          <w:sz w:val="24"/>
          <w:szCs w:val="24"/>
          <w:lang w:eastAsia="fr-FR"/>
        </w:rPr>
        <w:t xml:space="preserve"> cette forêt fait actuellement l'objet d'une exploitation ne respectant pas le plan d'aménagement, en particulier du fait d’une gestion par coupes rases et par "cloisonnements d'exploitation" très serrés comme on le voit très nettement sur les photos </w:t>
      </w:r>
      <w:r>
        <w:rPr>
          <w:rFonts w:ascii="Arial" w:eastAsia="Times New Roman" w:hAnsi="Arial" w:cs="Arial"/>
          <w:sz w:val="24"/>
          <w:szCs w:val="24"/>
          <w:lang w:eastAsia="fr-FR"/>
        </w:rPr>
        <w:t>transmises</w:t>
      </w:r>
      <w:r w:rsidRPr="00AB539C">
        <w:rPr>
          <w:rFonts w:ascii="Arial" w:eastAsia="Times New Roman" w:hAnsi="Arial" w:cs="Arial"/>
          <w:sz w:val="24"/>
          <w:szCs w:val="24"/>
          <w:lang w:eastAsia="fr-FR"/>
        </w:rPr>
        <w:t>.</w:t>
      </w:r>
      <w:r w:rsidR="00F4126C" w:rsidRPr="00F4126C">
        <w:rPr>
          <w:rFonts w:ascii="Arial" w:eastAsia="Times New Roman" w:hAnsi="Arial" w:cs="Arial"/>
          <w:sz w:val="24"/>
          <w:szCs w:val="24"/>
          <w:lang w:eastAsia="fr-FR"/>
        </w:rPr>
        <w:t xml:space="preserve"> </w:t>
      </w:r>
      <w:r w:rsidR="00F4126C">
        <w:rPr>
          <w:rFonts w:ascii="Arial" w:eastAsia="Times New Roman" w:hAnsi="Arial" w:cs="Arial"/>
          <w:sz w:val="24"/>
          <w:szCs w:val="24"/>
          <w:lang w:eastAsia="fr-FR"/>
        </w:rPr>
        <w:t>Les écologues forestiers ne peuvent que s’émouvoir devant un tel gâchis dans la gestion de cet héritage.</w:t>
      </w:r>
    </w:p>
    <w:p w:rsidR="00AB539C" w:rsidRPr="00AB539C" w:rsidRDefault="00AB539C" w:rsidP="00AB539C">
      <w:pPr>
        <w:shd w:val="clear" w:color="auto" w:fill="FFFFFF"/>
        <w:spacing w:after="0" w:line="240" w:lineRule="auto"/>
        <w:jc w:val="both"/>
        <w:rPr>
          <w:rFonts w:ascii="Arial" w:eastAsia="Times New Roman" w:hAnsi="Arial" w:cs="Arial"/>
          <w:sz w:val="24"/>
          <w:szCs w:val="24"/>
          <w:lang w:eastAsia="fr-FR"/>
        </w:rPr>
      </w:pPr>
      <w:r w:rsidRPr="00AB539C">
        <w:rPr>
          <w:rFonts w:ascii="Arial" w:eastAsia="Times New Roman" w:hAnsi="Arial" w:cs="Arial"/>
          <w:sz w:val="24"/>
          <w:szCs w:val="24"/>
          <w:lang w:eastAsia="fr-FR"/>
        </w:rPr>
        <w:t>La valeur patrimoniale de cette forêt ancienne ne fait aucun doute tant au niveau national qu'international.</w:t>
      </w:r>
      <w:r>
        <w:rPr>
          <w:rFonts w:ascii="Arial" w:eastAsia="Times New Roman" w:hAnsi="Arial" w:cs="Arial"/>
          <w:sz w:val="24"/>
          <w:szCs w:val="24"/>
          <w:lang w:eastAsia="fr-FR"/>
        </w:rPr>
        <w:t xml:space="preserve"> </w:t>
      </w:r>
      <w:r w:rsidRPr="00AB539C">
        <w:rPr>
          <w:rFonts w:ascii="Arial" w:eastAsia="Times New Roman" w:hAnsi="Arial" w:cs="Arial"/>
          <w:sz w:val="24"/>
          <w:szCs w:val="24"/>
          <w:lang w:eastAsia="fr-FR"/>
        </w:rPr>
        <w:t xml:space="preserve">C'est pourquoi nous vous demandons (au </w:t>
      </w:r>
      <w:r>
        <w:rPr>
          <w:rFonts w:ascii="Arial" w:eastAsia="Times New Roman" w:hAnsi="Arial" w:cs="Arial"/>
          <w:sz w:val="24"/>
          <w:szCs w:val="24"/>
          <w:lang w:eastAsia="fr-FR"/>
        </w:rPr>
        <w:t>m</w:t>
      </w:r>
      <w:r w:rsidRPr="00AB539C">
        <w:rPr>
          <w:rFonts w:ascii="Arial" w:eastAsia="Times New Roman" w:hAnsi="Arial" w:cs="Arial"/>
          <w:sz w:val="24"/>
          <w:szCs w:val="24"/>
          <w:lang w:eastAsia="fr-FR"/>
        </w:rPr>
        <w:t xml:space="preserve">inistère de l'Agriculture et au </w:t>
      </w:r>
      <w:r>
        <w:rPr>
          <w:rFonts w:ascii="Arial" w:eastAsia="Times New Roman" w:hAnsi="Arial" w:cs="Arial"/>
          <w:sz w:val="24"/>
          <w:szCs w:val="24"/>
          <w:lang w:eastAsia="fr-FR"/>
        </w:rPr>
        <w:t>mi</w:t>
      </w:r>
      <w:r w:rsidRPr="00AB539C">
        <w:rPr>
          <w:rFonts w:ascii="Arial" w:eastAsia="Times New Roman" w:hAnsi="Arial" w:cs="Arial"/>
          <w:sz w:val="24"/>
          <w:szCs w:val="24"/>
          <w:lang w:eastAsia="fr-FR"/>
        </w:rPr>
        <w:t>nistère de l'Environnement, tutelle double de l'ONF) d’intervenir pour faire cesser au plus vite ces exploitations très préjudiciables à ce site majeur et que le prochain aménagement en prévoie expressément la protection.</w:t>
      </w:r>
    </w:p>
    <w:p w:rsidR="00AB539C" w:rsidRDefault="00AB539C" w:rsidP="00AB539C">
      <w:pPr>
        <w:shd w:val="clear" w:color="auto" w:fill="FFFFFF"/>
        <w:spacing w:after="0" w:line="240" w:lineRule="auto"/>
        <w:jc w:val="both"/>
        <w:rPr>
          <w:rFonts w:ascii="Arial" w:eastAsia="Times New Roman" w:hAnsi="Arial" w:cs="Arial"/>
          <w:sz w:val="24"/>
          <w:szCs w:val="24"/>
          <w:lang w:eastAsia="fr-FR"/>
        </w:rPr>
      </w:pPr>
    </w:p>
    <w:p w:rsidR="00F4126C" w:rsidRDefault="00F4126C" w:rsidP="00AB539C">
      <w:pPr>
        <w:shd w:val="clear" w:color="auto" w:fill="FFFFFF"/>
        <w:spacing w:after="0" w:line="240" w:lineRule="auto"/>
        <w:jc w:val="both"/>
        <w:rPr>
          <w:rFonts w:ascii="Arial" w:eastAsia="Times New Roman" w:hAnsi="Arial" w:cs="Arial"/>
          <w:sz w:val="24"/>
          <w:szCs w:val="24"/>
          <w:lang w:eastAsia="fr-FR"/>
        </w:rPr>
      </w:pPr>
    </w:p>
    <w:p w:rsidR="00F4126C" w:rsidRDefault="00F4126C" w:rsidP="00F4126C">
      <w:pPr>
        <w:shd w:val="clear" w:color="auto" w:fill="FFFFFF"/>
        <w:spacing w:after="0" w:line="240" w:lineRule="auto"/>
        <w:jc w:val="right"/>
        <w:rPr>
          <w:rFonts w:ascii="Arial" w:eastAsia="Times New Roman" w:hAnsi="Arial" w:cs="Arial"/>
          <w:sz w:val="24"/>
          <w:szCs w:val="24"/>
          <w:lang w:eastAsia="fr-FR"/>
        </w:rPr>
      </w:pPr>
      <w:r>
        <w:rPr>
          <w:rFonts w:ascii="Arial" w:eastAsia="Times New Roman" w:hAnsi="Arial" w:cs="Arial"/>
          <w:sz w:val="24"/>
          <w:szCs w:val="24"/>
          <w:lang w:eastAsia="fr-FR"/>
        </w:rPr>
        <w:t>Bruno de Foucault</w:t>
      </w:r>
    </w:p>
    <w:p w:rsidR="00F4126C" w:rsidRDefault="00F4126C" w:rsidP="00F4126C">
      <w:pPr>
        <w:shd w:val="clear" w:color="auto" w:fill="FFFFFF"/>
        <w:spacing w:after="0" w:line="240" w:lineRule="auto"/>
        <w:jc w:val="right"/>
        <w:rPr>
          <w:rFonts w:ascii="Arial" w:eastAsia="Times New Roman" w:hAnsi="Arial" w:cs="Arial"/>
          <w:sz w:val="24"/>
          <w:szCs w:val="24"/>
          <w:lang w:eastAsia="fr-FR"/>
        </w:rPr>
      </w:pPr>
      <w:r>
        <w:rPr>
          <w:rFonts w:ascii="Arial" w:eastAsia="Times New Roman" w:hAnsi="Arial" w:cs="Arial"/>
          <w:sz w:val="24"/>
          <w:szCs w:val="24"/>
          <w:lang w:eastAsia="fr-FR"/>
        </w:rPr>
        <w:t>Docteur ès sciences naturelles</w:t>
      </w:r>
    </w:p>
    <w:p w:rsidR="00F4126C" w:rsidRDefault="00F4126C" w:rsidP="00F4126C">
      <w:pPr>
        <w:shd w:val="clear" w:color="auto" w:fill="FFFFFF"/>
        <w:spacing w:after="0" w:line="240" w:lineRule="auto"/>
        <w:jc w:val="right"/>
        <w:rPr>
          <w:rFonts w:ascii="Arial" w:eastAsia="Times New Roman" w:hAnsi="Arial" w:cs="Arial"/>
          <w:sz w:val="24"/>
          <w:szCs w:val="24"/>
          <w:lang w:eastAsia="fr-FR"/>
        </w:rPr>
      </w:pPr>
      <w:proofErr w:type="spellStart"/>
      <w:r>
        <w:rPr>
          <w:rFonts w:ascii="Arial" w:eastAsia="Times New Roman" w:hAnsi="Arial" w:cs="Arial"/>
          <w:sz w:val="24"/>
          <w:szCs w:val="24"/>
          <w:lang w:eastAsia="fr-FR"/>
        </w:rPr>
        <w:t>Phytosociologue</w:t>
      </w:r>
      <w:proofErr w:type="spellEnd"/>
    </w:p>
    <w:p w:rsidR="00F4126C" w:rsidRDefault="00F4126C" w:rsidP="00F4126C">
      <w:pPr>
        <w:shd w:val="clear" w:color="auto" w:fill="FFFFFF"/>
        <w:spacing w:after="0" w:line="240" w:lineRule="auto"/>
        <w:jc w:val="right"/>
        <w:rPr>
          <w:rFonts w:ascii="Arial" w:eastAsia="Times New Roman" w:hAnsi="Arial" w:cs="Arial"/>
          <w:sz w:val="24"/>
          <w:szCs w:val="24"/>
          <w:lang w:eastAsia="fr-FR"/>
        </w:rPr>
      </w:pPr>
      <w:r>
        <w:rPr>
          <w:rFonts w:ascii="Arial" w:eastAsia="Times New Roman" w:hAnsi="Arial" w:cs="Arial"/>
          <w:sz w:val="24"/>
          <w:szCs w:val="24"/>
          <w:lang w:eastAsia="fr-FR"/>
        </w:rPr>
        <w:t xml:space="preserve">Co-auteur de </w:t>
      </w:r>
      <w:r w:rsidRPr="00F4126C">
        <w:rPr>
          <w:rFonts w:ascii="Arial" w:eastAsia="Times New Roman" w:hAnsi="Arial" w:cs="Arial"/>
          <w:i/>
          <w:iCs/>
          <w:sz w:val="24"/>
          <w:szCs w:val="24"/>
          <w:lang w:eastAsia="fr-FR"/>
        </w:rPr>
        <w:t xml:space="preserve">Flora </w:t>
      </w:r>
      <w:proofErr w:type="spellStart"/>
      <w:r w:rsidRPr="00F4126C">
        <w:rPr>
          <w:rFonts w:ascii="Arial" w:eastAsia="Times New Roman" w:hAnsi="Arial" w:cs="Arial"/>
          <w:i/>
          <w:iCs/>
          <w:sz w:val="24"/>
          <w:szCs w:val="24"/>
          <w:lang w:eastAsia="fr-FR"/>
        </w:rPr>
        <w:t>Gallica</w:t>
      </w:r>
      <w:proofErr w:type="spellEnd"/>
    </w:p>
    <w:p w:rsidR="00F4126C" w:rsidRDefault="00F4126C" w:rsidP="00F4126C">
      <w:pPr>
        <w:shd w:val="clear" w:color="auto" w:fill="FFFFFF"/>
        <w:spacing w:after="0" w:line="240" w:lineRule="auto"/>
        <w:jc w:val="right"/>
        <w:rPr>
          <w:rFonts w:ascii="Arial" w:eastAsia="Times New Roman" w:hAnsi="Arial" w:cs="Arial"/>
          <w:sz w:val="24"/>
          <w:szCs w:val="24"/>
          <w:lang w:eastAsia="fr-FR"/>
        </w:rPr>
      </w:pPr>
      <w:r>
        <w:rPr>
          <w:rFonts w:ascii="Arial" w:eastAsia="Times New Roman" w:hAnsi="Arial" w:cs="Arial"/>
          <w:sz w:val="24"/>
          <w:szCs w:val="24"/>
          <w:lang w:eastAsia="fr-FR"/>
        </w:rPr>
        <w:t>Président du conseil scientifique du conservatoire botanique national du Massif central et membre des conseils</w:t>
      </w:r>
      <w:r w:rsidRPr="00F4126C">
        <w:rPr>
          <w:rFonts w:ascii="Arial" w:eastAsia="Times New Roman" w:hAnsi="Arial" w:cs="Arial"/>
          <w:sz w:val="24"/>
          <w:szCs w:val="24"/>
          <w:lang w:eastAsia="fr-FR"/>
        </w:rPr>
        <w:t xml:space="preserve"> </w:t>
      </w:r>
      <w:r>
        <w:rPr>
          <w:rFonts w:ascii="Arial" w:eastAsia="Times New Roman" w:hAnsi="Arial" w:cs="Arial"/>
          <w:sz w:val="24"/>
          <w:szCs w:val="24"/>
          <w:lang w:eastAsia="fr-FR"/>
        </w:rPr>
        <w:t>scientifiques des conservatoires botaniques nationaux de Bailleul, de Brest, des Pyrénées et de Midi-Pyrénées, du Bassin parisien et Sud-Atlantique</w:t>
      </w:r>
    </w:p>
    <w:p w:rsidR="00BF5067" w:rsidRDefault="00BF5067" w:rsidP="00F4126C">
      <w:pPr>
        <w:shd w:val="clear" w:color="auto" w:fill="FFFFFF"/>
        <w:spacing w:after="0" w:line="240" w:lineRule="auto"/>
        <w:jc w:val="right"/>
        <w:rPr>
          <w:rFonts w:ascii="Arial" w:eastAsia="Times New Roman" w:hAnsi="Arial" w:cs="Arial"/>
          <w:sz w:val="24"/>
          <w:szCs w:val="24"/>
          <w:lang w:eastAsia="fr-FR"/>
        </w:rPr>
      </w:pPr>
    </w:p>
    <w:p w:rsidR="00524F81" w:rsidRPr="00B70AC4" w:rsidRDefault="00BF5067" w:rsidP="00B70AC4">
      <w:pPr>
        <w:shd w:val="clear" w:color="auto" w:fill="FFFFFF"/>
        <w:spacing w:after="0" w:line="240" w:lineRule="auto"/>
        <w:jc w:val="right"/>
        <w:rPr>
          <w:rFonts w:ascii="Arial" w:eastAsia="Times New Roman" w:hAnsi="Arial" w:cs="Arial"/>
          <w:sz w:val="24"/>
          <w:szCs w:val="24"/>
          <w:lang w:eastAsia="fr-FR"/>
        </w:rPr>
      </w:pPr>
      <w:r>
        <w:rPr>
          <w:noProof/>
          <w:lang w:eastAsia="fr-FR"/>
        </w:rPr>
        <w:drawing>
          <wp:inline distT="0" distB="0" distL="0" distR="0">
            <wp:extent cx="1766409" cy="699009"/>
            <wp:effectExtent l="0" t="0" r="5715"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5584" cy="702640"/>
                    </a:xfrm>
                    <a:prstGeom prst="rect">
                      <a:avLst/>
                    </a:prstGeom>
                    <a:noFill/>
                    <a:ln>
                      <a:noFill/>
                    </a:ln>
                  </pic:spPr>
                </pic:pic>
              </a:graphicData>
            </a:graphic>
          </wp:inline>
        </w:drawing>
      </w:r>
    </w:p>
    <w:sectPr w:rsidR="00524F81" w:rsidRPr="00B70AC4" w:rsidSect="00EC5B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39C"/>
    <w:rsid w:val="00524F81"/>
    <w:rsid w:val="006729C0"/>
    <w:rsid w:val="00AB539C"/>
    <w:rsid w:val="00B70AC4"/>
    <w:rsid w:val="00BF5067"/>
    <w:rsid w:val="00EC5BFC"/>
    <w:rsid w:val="00F4126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BF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B539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70A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0AC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BF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B539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70A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0A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45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442</Words>
  <Characters>2434</Characters>
  <Application>Microsoft Macintosh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dc:creator>
  <cp:keywords/>
  <dc:description/>
  <cp:lastModifiedBy>Frédéric Jacquemart</cp:lastModifiedBy>
  <cp:revision>2</cp:revision>
  <dcterms:created xsi:type="dcterms:W3CDTF">2020-01-20T11:31:00Z</dcterms:created>
  <dcterms:modified xsi:type="dcterms:W3CDTF">2020-01-20T11:31:00Z</dcterms:modified>
</cp:coreProperties>
</file>